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BA5" w14:textId="77777777" w:rsidR="00AD49DA" w:rsidRPr="00AD49DA" w:rsidRDefault="00AD49DA" w:rsidP="00AD49DA">
      <w:pPr>
        <w:pStyle w:val="font2"/>
        <w:spacing w:line="1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AD49DA">
        <w:rPr>
          <w:rFonts w:asciiTheme="minorHAnsi" w:hAnsiTheme="minorHAnsi" w:cstheme="minorHAnsi"/>
          <w:b/>
          <w:bCs/>
          <w:color w:val="282626"/>
          <w:sz w:val="36"/>
          <w:szCs w:val="36"/>
        </w:rPr>
        <w:t>Coping Skills Presentation</w:t>
      </w:r>
    </w:p>
    <w:p w14:paraId="7AC02E47" w14:textId="77777777" w:rsidR="00AD49DA" w:rsidRPr="00AD49DA" w:rsidRDefault="00AD49DA" w:rsidP="00AD49DA">
      <w:pPr>
        <w:pStyle w:val="font2"/>
        <w:spacing w:line="120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AD49DA">
        <w:rPr>
          <w:rFonts w:asciiTheme="minorHAnsi" w:hAnsiTheme="minorHAnsi" w:cstheme="minorHAnsi"/>
          <w:color w:val="282626"/>
          <w:sz w:val="32"/>
          <w:szCs w:val="32"/>
        </w:rPr>
        <w:t xml:space="preserve">This is a one-time presentation aiming to teach about stress, and how to properly manage it through healthy coping skills and healthy </w:t>
      </w:r>
      <w:proofErr w:type="spellStart"/>
      <w:r w:rsidRPr="00AD49DA">
        <w:rPr>
          <w:rFonts w:asciiTheme="minorHAnsi" w:hAnsiTheme="minorHAnsi" w:cstheme="minorHAnsi"/>
          <w:color w:val="282626"/>
          <w:sz w:val="32"/>
          <w:szCs w:val="32"/>
        </w:rPr>
        <w:t>self care</w:t>
      </w:r>
      <w:proofErr w:type="spellEnd"/>
      <w:r w:rsidRPr="00AD49DA">
        <w:rPr>
          <w:rFonts w:asciiTheme="minorHAnsi" w:hAnsiTheme="minorHAnsi" w:cstheme="minorHAnsi"/>
          <w:color w:val="282626"/>
          <w:sz w:val="32"/>
          <w:szCs w:val="32"/>
        </w:rPr>
        <w:t xml:space="preserve"> routines.  While defining the difference between coping skills and </w:t>
      </w:r>
      <w:proofErr w:type="spellStart"/>
      <w:r w:rsidRPr="00AD49DA">
        <w:rPr>
          <w:rFonts w:asciiTheme="minorHAnsi" w:hAnsiTheme="minorHAnsi" w:cstheme="minorHAnsi"/>
          <w:color w:val="282626"/>
          <w:sz w:val="32"/>
          <w:szCs w:val="32"/>
        </w:rPr>
        <w:t>self care</w:t>
      </w:r>
      <w:proofErr w:type="spellEnd"/>
      <w:r w:rsidRPr="00AD49DA">
        <w:rPr>
          <w:rFonts w:asciiTheme="minorHAnsi" w:hAnsiTheme="minorHAnsi" w:cstheme="minorHAnsi"/>
          <w:color w:val="282626"/>
          <w:sz w:val="32"/>
          <w:szCs w:val="32"/>
        </w:rPr>
        <w:t xml:space="preserve"> routines.</w:t>
      </w:r>
    </w:p>
    <w:p w14:paraId="0317D470" w14:textId="77777777" w:rsidR="00232F33" w:rsidRDefault="00232F33"/>
    <w:sectPr w:rsidR="0023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DA"/>
    <w:rsid w:val="00232F33"/>
    <w:rsid w:val="009912EE"/>
    <w:rsid w:val="00AD49DA"/>
    <w:rsid w:val="00B4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EE78A"/>
  <w15:chartTrackingRefBased/>
  <w15:docId w15:val="{8384D621-8EC6-6543-8C02-3FFDAE05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2">
    <w:name w:val="font_2"/>
    <w:basedOn w:val="Normal"/>
    <w:rsid w:val="00AD49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2022-09-29T19:40:00Z</dcterms:created>
  <dcterms:modified xsi:type="dcterms:W3CDTF">2022-09-29T19:41:00Z</dcterms:modified>
</cp:coreProperties>
</file>